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EE" w:rsidRDefault="00195EEE" w:rsidP="003D11FE">
      <w:pPr>
        <w:jc w:val="center"/>
        <w:rPr>
          <w:rFonts w:asciiTheme="majorHAnsi" w:hAnsiTheme="majorHAnsi"/>
          <w:b/>
          <w:sz w:val="28"/>
          <w:szCs w:val="28"/>
        </w:rPr>
      </w:pPr>
    </w:p>
    <w:p w:rsidR="00263CCD" w:rsidRPr="003D11FE" w:rsidRDefault="003D11FE" w:rsidP="003D11FE">
      <w:pPr>
        <w:jc w:val="center"/>
        <w:rPr>
          <w:rFonts w:asciiTheme="majorHAnsi" w:hAnsiTheme="majorHAnsi"/>
          <w:b/>
          <w:sz w:val="28"/>
          <w:szCs w:val="28"/>
        </w:rPr>
      </w:pPr>
      <w:r w:rsidRPr="003D11FE">
        <w:rPr>
          <w:rFonts w:asciiTheme="majorHAnsi" w:hAnsiTheme="majorHAnsi"/>
          <w:b/>
          <w:sz w:val="28"/>
          <w:szCs w:val="28"/>
        </w:rPr>
        <w:t>Retificação</w:t>
      </w:r>
    </w:p>
    <w:p w:rsidR="003D11FE" w:rsidRDefault="003D11FE" w:rsidP="003D11FE">
      <w:pPr>
        <w:jc w:val="center"/>
        <w:rPr>
          <w:b/>
          <w:sz w:val="28"/>
          <w:szCs w:val="28"/>
        </w:rPr>
      </w:pPr>
    </w:p>
    <w:p w:rsidR="0065489E" w:rsidRPr="0065489E" w:rsidRDefault="0065489E" w:rsidP="0065489E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65489E">
        <w:rPr>
          <w:rFonts w:ascii="Calibri Light" w:eastAsia="Calibri" w:hAnsi="Calibri Light" w:cs="Times New Roman"/>
          <w:b/>
          <w:smallCaps/>
        </w:rPr>
        <w:t>Medida 19 – Apoio ao Desenvolvimento Local de base comunitária (DLBC) LEADER</w:t>
      </w:r>
    </w:p>
    <w:p w:rsidR="0065489E" w:rsidRPr="0065489E" w:rsidRDefault="0065489E" w:rsidP="0065489E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65489E">
        <w:rPr>
          <w:rFonts w:ascii="Calibri Light" w:eastAsia="Calibri" w:hAnsi="Calibri Light" w:cs="Times New Roman"/>
          <w:b/>
          <w:smallCaps/>
        </w:rPr>
        <w:t>Submedida 19.2 – Apoio à realização de operações do âmbito das Estratégias de Desenvolvimento Local (EDL)</w:t>
      </w:r>
    </w:p>
    <w:p w:rsidR="003D11FE" w:rsidRDefault="0065489E" w:rsidP="0065489E">
      <w:pPr>
        <w:spacing w:after="0" w:line="276" w:lineRule="auto"/>
        <w:jc w:val="center"/>
        <w:rPr>
          <w:rFonts w:ascii="Calibri Light" w:hAnsi="Calibri Light"/>
          <w:b/>
          <w:smallCaps/>
        </w:rPr>
      </w:pPr>
      <w:r w:rsidRPr="0065489E">
        <w:rPr>
          <w:rFonts w:ascii="Calibri Light" w:eastAsia="Calibri" w:hAnsi="Calibri Light" w:cs="Times New Roman"/>
          <w:b/>
          <w:smallCaps/>
        </w:rPr>
        <w:t>Intervenção 7.6 – Investimentos associados ao património cultural e natural e ações de sensibilização ambiental</w:t>
      </w:r>
    </w:p>
    <w:p w:rsidR="003D11FE" w:rsidRDefault="003D11FE" w:rsidP="003D11FE">
      <w:pPr>
        <w:jc w:val="center"/>
        <w:rPr>
          <w:b/>
        </w:rPr>
      </w:pPr>
    </w:p>
    <w:p w:rsidR="003D11FE" w:rsidRDefault="003D11FE" w:rsidP="003D11FE">
      <w:pPr>
        <w:jc w:val="center"/>
        <w:rPr>
          <w:b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>Torna-se público que foi prorrogado o prazo para a apresentação de projetos de investimento à Medida 19 – Apoio ao desenvolvimento Local de Base Comunitária (DLBC) LEADER, Submedida 19.2 – Apoio à realização de operações no âmbito das Estratégias de Desenvolvimento Local (EDL), intervenção 6.4 – Investimentos na Criação e no Desenvolvimento de Atividades não Agrícolas, do Programa de Desenvolvimento Rural para a Região Autónoma dos Açores 2014-2020, abreviadamente designado por PRORURAL</w:t>
      </w:r>
      <w:r w:rsidRPr="000E508E">
        <w:rPr>
          <w:rFonts w:asciiTheme="majorHAnsi" w:hAnsiTheme="majorHAnsi"/>
          <w:vertAlign w:val="superscript"/>
        </w:rPr>
        <w:t>+</w:t>
      </w:r>
      <w:r w:rsidRPr="000E508E">
        <w:rPr>
          <w:rFonts w:asciiTheme="majorHAnsi" w:hAnsiTheme="majorHAnsi"/>
        </w:rPr>
        <w:t xml:space="preserve">, previsto no aviso n.º </w:t>
      </w:r>
      <w:r w:rsidR="0065489E">
        <w:rPr>
          <w:rFonts w:asciiTheme="majorHAnsi" w:hAnsiTheme="majorHAnsi"/>
        </w:rPr>
        <w:t>5</w:t>
      </w:r>
      <w:r w:rsidRPr="000E508E">
        <w:rPr>
          <w:rFonts w:asciiTheme="majorHAnsi" w:hAnsiTheme="majorHAnsi"/>
        </w:rPr>
        <w:t xml:space="preserve">/2016, publicado a 15 de janeiro de 2016, devido aos problemas técnicos que foram verificados no sistema de informação de submissão dos pedidos de apoio – </w:t>
      </w:r>
      <w:proofErr w:type="spellStart"/>
      <w:r w:rsidRPr="000E508E">
        <w:rPr>
          <w:rFonts w:asciiTheme="majorHAnsi" w:hAnsiTheme="majorHAnsi"/>
        </w:rPr>
        <w:t>GestPDR</w:t>
      </w:r>
      <w:proofErr w:type="spellEnd"/>
      <w:r w:rsidRPr="000E508E">
        <w:rPr>
          <w:rFonts w:asciiTheme="majorHAnsi" w:hAnsiTheme="majorHAnsi"/>
        </w:rPr>
        <w:t>.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Prazo para apresentação dos pedidos de apoio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Os pedidos de apoio são apresentados entre os dias </w:t>
      </w:r>
      <w:r w:rsidRPr="000E508E">
        <w:rPr>
          <w:rFonts w:asciiTheme="majorHAnsi" w:hAnsiTheme="majorHAnsi"/>
          <w:u w:val="single"/>
        </w:rPr>
        <w:t>15 de janeiro e 1</w:t>
      </w:r>
      <w:r w:rsidR="000E508E" w:rsidRPr="000E508E">
        <w:rPr>
          <w:rFonts w:asciiTheme="majorHAnsi" w:hAnsiTheme="majorHAnsi"/>
          <w:u w:val="single"/>
        </w:rPr>
        <w:t>0</w:t>
      </w:r>
      <w:r w:rsidRPr="000E508E">
        <w:rPr>
          <w:rFonts w:asciiTheme="majorHAnsi" w:hAnsiTheme="majorHAnsi"/>
          <w:u w:val="single"/>
        </w:rPr>
        <w:t xml:space="preserve"> de março de 2016</w:t>
      </w:r>
      <w:r w:rsidRPr="000E508E">
        <w:rPr>
          <w:rFonts w:asciiTheme="majorHAnsi" w:hAnsiTheme="majorHAnsi"/>
        </w:rPr>
        <w:t>.</w:t>
      </w:r>
    </w:p>
    <w:p w:rsidR="000E508E" w:rsidRPr="000E508E" w:rsidRDefault="000E508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Contactos onde podem ser obtidas informações adicionais</w:t>
      </w: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0E508E" w:rsidRPr="000E508E" w:rsidRDefault="000E508E" w:rsidP="000E508E">
      <w:pPr>
        <w:pStyle w:val="Cabealho3"/>
        <w:shd w:val="clear" w:color="auto" w:fill="FFFFFF"/>
        <w:spacing w:before="0"/>
        <w:ind w:left="360"/>
        <w:rPr>
          <w:rFonts w:cs="Arial"/>
          <w:color w:val="auto"/>
          <w:sz w:val="22"/>
          <w:szCs w:val="22"/>
          <w:lang w:eastAsia="pt-PT"/>
        </w:rPr>
      </w:pPr>
      <w:r w:rsidRPr="000E508E">
        <w:rPr>
          <w:rFonts w:cs="Arial"/>
          <w:color w:val="auto"/>
          <w:sz w:val="22"/>
          <w:szCs w:val="22"/>
        </w:rPr>
        <w:t>ASDEPR - Associação para o Desenvolvimento e Promoção Rural 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Forte"/>
          <w:rFonts w:asciiTheme="majorHAnsi" w:eastAsiaTheme="minorEastAsia" w:hAnsiTheme="majorHAnsi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eastAsiaTheme="minorEastAsia" w:hAnsiTheme="majorHAnsi"/>
          <w:sz w:val="22"/>
          <w:szCs w:val="22"/>
        </w:rPr>
      </w:pPr>
      <w:r w:rsidRPr="000E508E">
        <w:rPr>
          <w:rStyle w:val="Forte"/>
          <w:rFonts w:asciiTheme="majorHAnsi" w:eastAsiaTheme="minorEastAsia" w:hAnsiTheme="majorHAnsi" w:cs="Arial"/>
          <w:sz w:val="22"/>
          <w:szCs w:val="22"/>
        </w:rPr>
        <w:t>Sede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Morada: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Gaveto da Rua do Espírito Santo, n.º 11 B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Rosário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9560-079 Lagoa</w:t>
      </w:r>
    </w:p>
    <w:p w:rsid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Telefone: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296965768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Fax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   300013490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E-mail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</w:t>
      </w:r>
      <w:hyperlink r:id="rId7" w:history="1">
        <w:r w:rsidRPr="000E508E">
          <w:rPr>
            <w:rStyle w:val="Hiperligao"/>
            <w:rFonts w:asciiTheme="majorHAnsi" w:eastAsiaTheme="majorEastAsia" w:hAnsiTheme="majorHAnsi" w:cs="Arial"/>
            <w:sz w:val="22"/>
            <w:szCs w:val="22"/>
          </w:rPr>
          <w:t>asdepr.isabel@mail.telepac.pt</w:t>
        </w:r>
      </w:hyperlink>
    </w:p>
    <w:p w:rsidR="00195EEE" w:rsidRDefault="00195EE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195EEE" w:rsidRDefault="00195EE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bookmarkStart w:id="0" w:name="_GoBack"/>
      <w:bookmarkEnd w:id="0"/>
      <w:r w:rsidRPr="000E508E">
        <w:rPr>
          <w:rFonts w:asciiTheme="majorHAnsi" w:hAnsiTheme="majorHAnsi"/>
          <w:b/>
          <w:bCs/>
        </w:rPr>
        <w:t>Gabinetes de Desenvolvimento Local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Rua Infante Sagres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    9650-422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296550200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8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asdepr.jose.a@gmail.com</w:t>
        </w:r>
      </w:hyperlink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Incubadora de Empresas de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Largo da Ponte, s/n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 xml:space="preserve">               9630-165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Times New Roman"/>
          <w:bdr w:val="none" w:sz="0" w:space="0" w:color="auto" w:frame="1"/>
          <w:shd w:val="clear" w:color="auto" w:fill="FFFFFF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296098229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9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asdepr.catia@gmail.com</w:t>
        </w:r>
      </w:hyperlink>
      <w:r w:rsidRPr="000E508E">
        <w:rPr>
          <w:rFonts w:asciiTheme="majorHAnsi" w:hAnsiTheme="majorHAnsi" w:cs="Arial"/>
        </w:rPr>
        <w:t> </w:t>
      </w: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Lagoa, 11 de fevereiro de 2016</w:t>
      </w: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O Organismo Intermediário de Gestão</w:t>
      </w: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_______________________________________________________</w:t>
      </w: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  <w:r>
        <w:t>_______________________________________________________</w:t>
      </w:r>
    </w:p>
    <w:p w:rsidR="000E508E" w:rsidRPr="003D11FE" w:rsidRDefault="000E508E" w:rsidP="003D11FE">
      <w:pPr>
        <w:spacing w:after="0" w:line="360" w:lineRule="auto"/>
        <w:jc w:val="both"/>
        <w:rPr>
          <w:b/>
        </w:rPr>
      </w:pPr>
    </w:p>
    <w:sectPr w:rsidR="000E508E" w:rsidRPr="003D11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D0" w:rsidRDefault="00F47DD0" w:rsidP="00195EEE">
      <w:pPr>
        <w:spacing w:after="0" w:line="240" w:lineRule="auto"/>
      </w:pPr>
      <w:r>
        <w:separator/>
      </w:r>
    </w:p>
  </w:endnote>
  <w:endnote w:type="continuationSeparator" w:id="0">
    <w:p w:rsidR="00F47DD0" w:rsidRDefault="00F47DD0" w:rsidP="0019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EEE" w:rsidRDefault="00195EEE" w:rsidP="00195EEE">
    <w:pPr>
      <w:ind w:hanging="709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Cofinanciado </w:t>
    </w:r>
    <w:proofErr w:type="gramStart"/>
    <w:r>
      <w:rPr>
        <w:rFonts w:cs="Arial"/>
        <w:sz w:val="20"/>
        <w:szCs w:val="20"/>
      </w:rPr>
      <w:t>por</w:t>
    </w:r>
    <w:proofErr w:type="gramEnd"/>
    <w:r>
      <w:rPr>
        <w:rFonts w:cs="Arial"/>
        <w:sz w:val="20"/>
        <w:szCs w:val="20"/>
      </w:rPr>
      <w:t>:</w:t>
    </w:r>
  </w:p>
  <w:tbl>
    <w:tblPr>
      <w:tblW w:w="111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7"/>
      <w:gridCol w:w="2261"/>
      <w:gridCol w:w="2828"/>
      <w:gridCol w:w="1556"/>
      <w:gridCol w:w="3376"/>
    </w:tblGrid>
    <w:tr w:rsidR="00195EEE" w:rsidTr="00195EEE">
      <w:tc>
        <w:tcPr>
          <w:tcW w:w="1134" w:type="dxa"/>
          <w:tcMar>
            <w:top w:w="0" w:type="dxa"/>
            <w:left w:w="108" w:type="dxa"/>
            <w:bottom w:w="0" w:type="dxa"/>
            <w:right w:w="108" w:type="dxa"/>
          </w:tcMar>
        </w:tcPr>
        <w:p w:rsidR="00195EEE" w:rsidRDefault="00195EEE" w:rsidP="00195EEE">
          <w:pPr>
            <w:rPr>
              <w:rFonts w:cs="Arial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581025" cy="581025"/>
                <wp:effectExtent l="19050" t="19050" r="9525" b="28575"/>
                <wp:docPr id="8" name="Imagem 8" descr="Imagem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Imagem relacionad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4C600"/>
                          </a:solidFill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195EEE" w:rsidRDefault="00195EEE" w:rsidP="00195EEE">
          <w:pPr>
            <w:rPr>
              <w:rFonts w:cs="Arial"/>
            </w:rPr>
          </w:pPr>
        </w:p>
      </w:tc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</w:tcPr>
        <w:p w:rsidR="00195EEE" w:rsidRDefault="00195EEE" w:rsidP="00195EEE">
          <w:pPr>
            <w:jc w:val="center"/>
            <w:rPr>
              <w:rFonts w:cs="Arial"/>
            </w:rPr>
          </w:pPr>
          <w:r>
            <w:rPr>
              <w:rFonts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752475" cy="504825"/>
                <wp:effectExtent l="0" t="0" r="9525" b="9525"/>
                <wp:docPr id="3" name="Imagem 3" descr="cid:image004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EEE" w:rsidRDefault="00195EEE" w:rsidP="00195EEE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Governo dos Açores</w:t>
          </w:r>
        </w:p>
        <w:p w:rsidR="00195EEE" w:rsidRDefault="00195EEE" w:rsidP="00195EEE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hideMark/>
        </w:tcPr>
        <w:p w:rsidR="00195EEE" w:rsidRDefault="00195EEE" w:rsidP="00195EEE">
          <w:pPr>
            <w:jc w:val="center"/>
            <w:rPr>
              <w:rFonts w:cs="Arial"/>
              <w:noProof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257300" cy="447675"/>
                <wp:effectExtent l="0" t="0" r="0" b="9525"/>
                <wp:docPr id="2" name="Imagem 2" descr="cid:image006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d:image006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95EEE" w:rsidRDefault="00195EEE" w:rsidP="00195EEE">
          <w:pPr>
            <w:ind w:right="33"/>
            <w:jc w:val="center"/>
            <w:rPr>
              <w:rFonts w:cs="Times New Roman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>
                <wp:extent cx="619125" cy="428625"/>
                <wp:effectExtent l="0" t="0" r="9525" b="9525"/>
                <wp:docPr id="1" name="Imagem 1" descr="cid:image012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12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EEE" w:rsidRDefault="00195EEE" w:rsidP="00195EEE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União Europeia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:rsidR="00195EEE" w:rsidRDefault="00195EEE" w:rsidP="00195EEE">
          <w:pPr>
            <w:jc w:val="center"/>
            <w:rPr>
              <w:rFonts w:cs="Arial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-635</wp:posOffset>
                </wp:positionV>
                <wp:extent cx="1998980" cy="486410"/>
                <wp:effectExtent l="0" t="0" r="1270" b="8890"/>
                <wp:wrapNone/>
                <wp:docPr id="4" name="Imagem 4" descr="Fundo Europeu Agrícola de &#10;Desenvolvimento Rural&#10;A Europa investe nas zonas rurai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Fundo Europeu Agrícola de &#10;Desenvolvimento Rural&#10;A Europa investe nas zonas rurais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980" cy="486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95EEE" w:rsidRDefault="00195EEE" w:rsidP="00195EEE">
          <w:pPr>
            <w:jc w:val="center"/>
            <w:rPr>
              <w:rFonts w:cs="Arial"/>
            </w:rPr>
          </w:pPr>
        </w:p>
      </w:tc>
    </w:tr>
  </w:tbl>
  <w:p w:rsidR="00195EEE" w:rsidRDefault="00195E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D0" w:rsidRDefault="00F47DD0" w:rsidP="00195EEE">
      <w:pPr>
        <w:spacing w:after="0" w:line="240" w:lineRule="auto"/>
      </w:pPr>
      <w:r>
        <w:separator/>
      </w:r>
    </w:p>
  </w:footnote>
  <w:footnote w:type="continuationSeparator" w:id="0">
    <w:p w:rsidR="00F47DD0" w:rsidRDefault="00F47DD0" w:rsidP="0019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EEE" w:rsidRDefault="00195EEE">
    <w:pPr>
      <w:pStyle w:val="Cabealho"/>
    </w:pPr>
    <w:r>
      <w:rPr>
        <w:noProof/>
        <w:lang w:eastAsia="pt-PT"/>
      </w:rPr>
      <w:t xml:space="preserve">  </w:t>
    </w:r>
    <w:r>
      <w:rPr>
        <w:noProof/>
        <w:lang w:eastAsia="pt-PT"/>
      </w:rPr>
      <w:drawing>
        <wp:inline distT="0" distB="0" distL="0" distR="0">
          <wp:extent cx="1009650" cy="561975"/>
          <wp:effectExtent l="0" t="0" r="0" b="9525"/>
          <wp:docPr id="6" name="Imagem 6" descr="logo ASDE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ASDE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     </w:t>
    </w:r>
    <w:r>
      <w:rPr>
        <w:rFonts w:cs="Arial"/>
        <w:noProof/>
        <w:lang w:eastAsia="pt-PT"/>
      </w:rPr>
      <w:drawing>
        <wp:inline distT="0" distB="0" distL="0" distR="0">
          <wp:extent cx="1590675" cy="371475"/>
          <wp:effectExtent l="0" t="0" r="9525" b="9525"/>
          <wp:docPr id="5" name="Imagem 5" descr="cid:image002.jpg@01D1365D.25107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2.jpg@01D1365D.251078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03424"/>
    <w:multiLevelType w:val="multilevel"/>
    <w:tmpl w:val="A9DE4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FE"/>
    <w:rsid w:val="000E508E"/>
    <w:rsid w:val="00195EEE"/>
    <w:rsid w:val="00263CCD"/>
    <w:rsid w:val="002F4A7D"/>
    <w:rsid w:val="003D11FE"/>
    <w:rsid w:val="0065489E"/>
    <w:rsid w:val="008A093B"/>
    <w:rsid w:val="00C93438"/>
    <w:rsid w:val="00CC44AA"/>
    <w:rsid w:val="00F4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4B279-AFCA-438C-8896-F247516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508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50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uiPriority w:val="99"/>
    <w:semiHidden/>
    <w:unhideWhenUsed/>
    <w:rsid w:val="000E508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PROVERE 1 Caráter,Listagem Caráter"/>
    <w:link w:val="PargrafodaLista"/>
    <w:uiPriority w:val="34"/>
    <w:locked/>
    <w:rsid w:val="000E508E"/>
  </w:style>
  <w:style w:type="paragraph" w:styleId="PargrafodaLista">
    <w:name w:val="List Paragraph"/>
    <w:aliases w:val="PROVERE 1,Listagem"/>
    <w:basedOn w:val="Normal"/>
    <w:link w:val="PargrafodaListaCarter"/>
    <w:uiPriority w:val="34"/>
    <w:qFormat/>
    <w:rsid w:val="000E508E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0E508E"/>
  </w:style>
  <w:style w:type="character" w:styleId="Forte">
    <w:name w:val="Strong"/>
    <w:basedOn w:val="Tipodeletrapredefinidodopargrafo"/>
    <w:uiPriority w:val="22"/>
    <w:qFormat/>
    <w:rsid w:val="000E508E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0E508E"/>
    <w:rPr>
      <w:rFonts w:eastAsiaTheme="minorEastAsia"/>
    </w:rPr>
  </w:style>
  <w:style w:type="paragraph" w:styleId="SemEspaamento">
    <w:name w:val="No Spacing"/>
    <w:link w:val="SemEspaamentoCarter"/>
    <w:uiPriority w:val="1"/>
    <w:qFormat/>
    <w:rsid w:val="000E508E"/>
    <w:pPr>
      <w:spacing w:after="0" w:line="240" w:lineRule="auto"/>
    </w:pPr>
    <w:rPr>
      <w:rFonts w:eastAsiaTheme="minorEastAsia"/>
    </w:rPr>
  </w:style>
  <w:style w:type="paragraph" w:styleId="Cabealho">
    <w:name w:val="header"/>
    <w:basedOn w:val="Normal"/>
    <w:link w:val="CabealhoCarter"/>
    <w:uiPriority w:val="99"/>
    <w:unhideWhenUsed/>
    <w:rsid w:val="00195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5EEE"/>
  </w:style>
  <w:style w:type="paragraph" w:styleId="Rodap">
    <w:name w:val="footer"/>
    <w:basedOn w:val="Normal"/>
    <w:link w:val="RodapCarter"/>
    <w:uiPriority w:val="99"/>
    <w:unhideWhenUsed/>
    <w:rsid w:val="00195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5EEE"/>
  </w:style>
  <w:style w:type="paragraph" w:styleId="Textodebalo">
    <w:name w:val="Balloon Text"/>
    <w:basedOn w:val="Normal"/>
    <w:link w:val="TextodebaloCarter"/>
    <w:uiPriority w:val="99"/>
    <w:semiHidden/>
    <w:unhideWhenUsed/>
    <w:rsid w:val="0019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epr.jose.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depr.isabel@mail.telepa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depr.catia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image" Target="cid:image004.jpg@01D1365D.251078F0" TargetMode="External"/><Relationship Id="rId7" Type="http://schemas.openxmlformats.org/officeDocument/2006/relationships/image" Target="cid:image012.jpg@01D1365D.251078F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1365D.251078F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65D.25107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Isabel Magalhaes</cp:lastModifiedBy>
  <cp:revision>4</cp:revision>
  <cp:lastPrinted>2016-02-11T10:39:00Z</cp:lastPrinted>
  <dcterms:created xsi:type="dcterms:W3CDTF">2016-02-10T18:23:00Z</dcterms:created>
  <dcterms:modified xsi:type="dcterms:W3CDTF">2016-02-11T10:39:00Z</dcterms:modified>
</cp:coreProperties>
</file>